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323C8" w:rsidRDefault="00EB26CF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F930DB" w:rsidRDefault="00F930DB" w:rsidP="00931402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F930DB">
        <w:rPr>
          <w:rFonts w:ascii="方正小标宋简体" w:eastAsia="方正小标宋简体" w:hAnsi="Arial" w:cs="Arial" w:hint="eastAsia"/>
          <w:sz w:val="40"/>
          <w:szCs w:val="40"/>
        </w:rPr>
        <w:t>2023年公立医院综合改革</w:t>
      </w:r>
    </w:p>
    <w:p w:rsidR="00F323C8" w:rsidRDefault="00F930DB" w:rsidP="00931402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</w:t>
      </w:r>
      <w:r w:rsidR="00EB26CF">
        <w:rPr>
          <w:rFonts w:ascii="方正小标宋简体" w:eastAsia="方正小标宋简体" w:hAnsi="Arial" w:cs="Arial" w:hint="eastAsia"/>
          <w:sz w:val="40"/>
          <w:szCs w:val="40"/>
        </w:rPr>
        <w:t>自评总结报告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1A79A0" w:rsidRDefault="001A79A0" w:rsidP="001A79A0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本项目为了实现医院整体智慧化服务</w:t>
      </w:r>
      <w:r w:rsidR="00931402">
        <w:rPr>
          <w:rFonts w:ascii="仿宋_GB2312" w:hint="eastAsia"/>
          <w:sz w:val="32"/>
          <w:szCs w:val="32"/>
        </w:rPr>
        <w:t>与信息保障能力提升</w:t>
      </w:r>
      <w:r>
        <w:rPr>
          <w:rFonts w:ascii="仿宋_GB2312" w:hint="eastAsia"/>
          <w:sz w:val="32"/>
          <w:szCs w:val="32"/>
        </w:rPr>
        <w:t>而进行的信息化建设</w:t>
      </w:r>
      <w:r w:rsidR="00EB26CF">
        <w:rPr>
          <w:rFonts w:ascii="仿宋_GB2312" w:hint="eastAsia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主要建设了医院信息</w:t>
      </w:r>
      <w:r w:rsidR="00931402">
        <w:rPr>
          <w:rFonts w:ascii="仿宋_GB2312" w:hint="eastAsia"/>
          <w:sz w:val="32"/>
          <w:szCs w:val="32"/>
        </w:rPr>
        <w:t>机房保障相关</w:t>
      </w:r>
      <w:r>
        <w:rPr>
          <w:rFonts w:ascii="仿宋_GB2312" w:hint="eastAsia"/>
          <w:sz w:val="32"/>
          <w:szCs w:val="32"/>
        </w:rPr>
        <w:t>系统，在线智慧服务系统，整体预算</w:t>
      </w:r>
      <w:r w:rsidR="00A4667D"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万元。预期达到医院</w:t>
      </w:r>
      <w:r w:rsidR="003768A6">
        <w:rPr>
          <w:rFonts w:ascii="仿宋_GB2312" w:hint="eastAsia"/>
          <w:sz w:val="32"/>
          <w:szCs w:val="32"/>
        </w:rPr>
        <w:t>老旧线路改造项目</w:t>
      </w:r>
      <w:r w:rsidR="008E3A76">
        <w:rPr>
          <w:rFonts w:ascii="仿宋_GB2312" w:hint="eastAsia"/>
          <w:sz w:val="32"/>
          <w:szCs w:val="32"/>
        </w:rPr>
        <w:t>一</w:t>
      </w:r>
      <w:r w:rsidR="00931402">
        <w:rPr>
          <w:rFonts w:ascii="仿宋_GB2312" w:hint="eastAsia"/>
          <w:sz w:val="32"/>
          <w:szCs w:val="32"/>
        </w:rPr>
        <w:t>批</w:t>
      </w:r>
      <w:r>
        <w:rPr>
          <w:rFonts w:ascii="仿宋_GB2312" w:hint="eastAsia"/>
          <w:sz w:val="32"/>
          <w:szCs w:val="32"/>
        </w:rPr>
        <w:t>，建成</w:t>
      </w:r>
      <w:r w:rsidR="003768A6">
        <w:rPr>
          <w:rFonts w:ascii="仿宋_GB2312" w:hint="eastAsia"/>
          <w:sz w:val="32"/>
          <w:szCs w:val="32"/>
        </w:rPr>
        <w:t>医院与新院区连接链路及机房配电改造一项</w:t>
      </w:r>
      <w:r>
        <w:rPr>
          <w:rFonts w:ascii="仿宋_GB2312" w:hint="eastAsia"/>
          <w:sz w:val="32"/>
          <w:szCs w:val="32"/>
        </w:rPr>
        <w:t>，此次补助资金</w:t>
      </w:r>
      <w:r w:rsidR="00F930DB">
        <w:rPr>
          <w:rFonts w:ascii="仿宋_GB2312" w:hint="eastAsia"/>
          <w:sz w:val="32"/>
          <w:szCs w:val="32"/>
        </w:rPr>
        <w:t>12.7</w:t>
      </w:r>
      <w:r>
        <w:rPr>
          <w:rFonts w:ascii="仿宋_GB2312" w:hint="eastAsia"/>
          <w:sz w:val="32"/>
          <w:szCs w:val="32"/>
        </w:rPr>
        <w:t>万元</w:t>
      </w:r>
      <w:r w:rsidR="00A4667D">
        <w:rPr>
          <w:rFonts w:ascii="仿宋_GB2312" w:hint="eastAsia"/>
          <w:sz w:val="32"/>
          <w:szCs w:val="32"/>
        </w:rPr>
        <w:t>、执行</w:t>
      </w:r>
      <w:r w:rsidR="00F930DB">
        <w:rPr>
          <w:rFonts w:ascii="仿宋_GB2312" w:hint="eastAsia"/>
          <w:sz w:val="32"/>
          <w:szCs w:val="32"/>
        </w:rPr>
        <w:t>0</w:t>
      </w:r>
      <w:r w:rsidR="00A4667D">
        <w:rPr>
          <w:rFonts w:ascii="仿宋_GB2312" w:hint="eastAsia"/>
          <w:sz w:val="32"/>
          <w:szCs w:val="32"/>
        </w:rPr>
        <w:t>万元，</w:t>
      </w:r>
      <w:r>
        <w:rPr>
          <w:rFonts w:ascii="仿宋_GB2312" w:hint="eastAsia"/>
          <w:sz w:val="32"/>
          <w:szCs w:val="32"/>
        </w:rPr>
        <w:t>已全部用于项目建设，</w:t>
      </w:r>
      <w:r w:rsidR="00A4667D">
        <w:rPr>
          <w:rFonts w:ascii="仿宋_GB2312" w:hint="eastAsia"/>
          <w:sz w:val="32"/>
          <w:szCs w:val="32"/>
        </w:rPr>
        <w:t>项目资金执行仅</w:t>
      </w:r>
      <w:r w:rsidR="00F930DB">
        <w:rPr>
          <w:rFonts w:ascii="仿宋_GB2312" w:hint="eastAsia"/>
          <w:sz w:val="32"/>
          <w:szCs w:val="32"/>
        </w:rPr>
        <w:t>0</w:t>
      </w:r>
      <w:r w:rsidR="00A4667D" w:rsidRPr="00A4667D">
        <w:rPr>
          <w:rFonts w:ascii="仿宋_GB2312" w:hint="eastAsia"/>
          <w:sz w:val="32"/>
          <w:szCs w:val="32"/>
        </w:rPr>
        <w:t>%</w:t>
      </w:r>
      <w:r>
        <w:rPr>
          <w:rFonts w:ascii="仿宋_GB2312" w:hint="eastAsia"/>
          <w:sz w:val="32"/>
          <w:szCs w:val="32"/>
        </w:rPr>
        <w:t>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:rsidR="00F323C8" w:rsidRDefault="00CB1697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医院由财务科牵头，信息中心及监察室共同负责，通过项目管理及综合评价的办法对项目建设、管理、使用等方面采用指标量化，责任考评，效益分析等方式进行了全过程评估，包括经济效益与社会效益的综合评价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:rsidR="00F323C8" w:rsidRDefault="00EB26CF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:rsidR="00F323C8" w:rsidRDefault="00CB1697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项目完成符合医院规划预期，信息安全效果及智慧医院</w:t>
      </w:r>
      <w:r>
        <w:rPr>
          <w:rFonts w:ascii="仿宋_GB2312" w:hint="eastAsia"/>
          <w:sz w:val="32"/>
          <w:szCs w:val="32"/>
        </w:rPr>
        <w:lastRenderedPageBreak/>
        <w:t>服务均满足医院要求</w:t>
      </w:r>
      <w:r w:rsidR="00EB26CF">
        <w:rPr>
          <w:rFonts w:ascii="仿宋_GB2312"/>
          <w:sz w:val="32"/>
          <w:szCs w:val="32"/>
        </w:rPr>
        <w:t>。</w:t>
      </w:r>
      <w:r>
        <w:rPr>
          <w:rFonts w:ascii="仿宋_GB2312"/>
          <w:sz w:val="32"/>
          <w:szCs w:val="32"/>
        </w:rPr>
        <w:t>满意度等指标均达标。</w:t>
      </w:r>
    </w:p>
    <w:p w:rsidR="00A4667D" w:rsidRPr="00A4667D" w:rsidRDefault="00A4667D" w:rsidP="00A4667D">
      <w:pPr>
        <w:widowControl/>
        <w:rPr>
          <w:rFonts w:ascii="仿宋_GB2312"/>
          <w:sz w:val="32"/>
          <w:szCs w:val="32"/>
        </w:rPr>
      </w:pPr>
      <w:bookmarkStart w:id="0" w:name="_Hlk168094572"/>
      <w:bookmarkStart w:id="1" w:name="_Hlk168094490"/>
      <w:r>
        <w:rPr>
          <w:rFonts w:ascii="仿宋_GB2312" w:hint="eastAsia"/>
          <w:sz w:val="32"/>
          <w:szCs w:val="32"/>
        </w:rPr>
        <w:t>项目资金执行仅</w:t>
      </w:r>
      <w:r w:rsidR="00F930DB">
        <w:rPr>
          <w:rFonts w:ascii="仿宋_GB2312" w:hint="eastAsia"/>
          <w:sz w:val="32"/>
          <w:szCs w:val="32"/>
        </w:rPr>
        <w:t>0</w:t>
      </w:r>
      <w:r w:rsidRPr="00A4667D">
        <w:rPr>
          <w:rFonts w:ascii="仿宋_GB2312" w:hint="eastAsia"/>
          <w:sz w:val="32"/>
          <w:szCs w:val="32"/>
        </w:rPr>
        <w:t>%</w:t>
      </w:r>
      <w:bookmarkEnd w:id="0"/>
      <w:r>
        <w:rPr>
          <w:rFonts w:ascii="仿宋_GB2312" w:hint="eastAsia"/>
          <w:sz w:val="32"/>
          <w:szCs w:val="32"/>
        </w:rPr>
        <w:t>，</w:t>
      </w:r>
      <w:r w:rsidRPr="00A4667D">
        <w:rPr>
          <w:rFonts w:ascii="仿宋_GB2312" w:hint="eastAsia"/>
          <w:sz w:val="32"/>
          <w:szCs w:val="32"/>
        </w:rPr>
        <w:t>严重影响医院业务</w:t>
      </w:r>
      <w:r>
        <w:rPr>
          <w:rFonts w:ascii="仿宋_GB2312" w:hint="eastAsia"/>
          <w:sz w:val="32"/>
          <w:szCs w:val="32"/>
        </w:rPr>
        <w:t>建设效果与正常运营</w:t>
      </w:r>
      <w:r w:rsidRPr="00A4667D">
        <w:rPr>
          <w:rFonts w:ascii="仿宋_GB2312" w:hint="eastAsia"/>
          <w:sz w:val="32"/>
          <w:szCs w:val="32"/>
        </w:rPr>
        <w:t>，建议预算执行到位</w:t>
      </w:r>
    </w:p>
    <w:bookmarkEnd w:id="1"/>
    <w:p w:rsidR="00F323C8" w:rsidRDefault="00EB26CF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 w:rsidR="00A4667D" w:rsidRPr="00A4667D" w:rsidRDefault="00A4667D" w:rsidP="00A4667D">
      <w:pPr>
        <w:widowControl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项目资金执行仅</w:t>
      </w:r>
      <w:r w:rsidR="00F930DB">
        <w:rPr>
          <w:rFonts w:ascii="仿宋_GB2312" w:hint="eastAsia"/>
          <w:sz w:val="32"/>
          <w:szCs w:val="32"/>
        </w:rPr>
        <w:t>0</w:t>
      </w:r>
      <w:r w:rsidRPr="00A4667D">
        <w:rPr>
          <w:rFonts w:ascii="仿宋_GB2312" w:hint="eastAsia"/>
          <w:sz w:val="32"/>
          <w:szCs w:val="32"/>
        </w:rPr>
        <w:t>%</w:t>
      </w:r>
      <w:r>
        <w:rPr>
          <w:rFonts w:ascii="仿宋_GB2312" w:hint="eastAsia"/>
          <w:sz w:val="32"/>
          <w:szCs w:val="32"/>
        </w:rPr>
        <w:t>，</w:t>
      </w:r>
      <w:r w:rsidRPr="00A4667D">
        <w:rPr>
          <w:rFonts w:ascii="仿宋_GB2312" w:hint="eastAsia"/>
          <w:sz w:val="32"/>
          <w:szCs w:val="32"/>
        </w:rPr>
        <w:t>严重影响医院业务</w:t>
      </w:r>
      <w:r>
        <w:rPr>
          <w:rFonts w:ascii="仿宋_GB2312" w:hint="eastAsia"/>
          <w:sz w:val="32"/>
          <w:szCs w:val="32"/>
        </w:rPr>
        <w:t>建设效果与正常运营</w:t>
      </w:r>
      <w:r w:rsidRPr="00A4667D">
        <w:rPr>
          <w:rFonts w:ascii="仿宋_GB2312" w:hint="eastAsia"/>
          <w:sz w:val="32"/>
          <w:szCs w:val="32"/>
        </w:rPr>
        <w:t>，建议预算执行到位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1、加强项目进度管理，避免复杂项目造成的项目超期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2、加强项目成本管理，项目执行期间恰逢疫情，突发状况造成项目成本控制难度增大。</w:t>
      </w:r>
    </w:p>
    <w:p w:rsidR="00A4667D" w:rsidRDefault="00A4667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3、严格按照预算金额执行支付。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CB1697" w:rsidRDefault="00CB1697">
      <w:pPr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F323C8" w:rsidRDefault="00F323C8">
      <w:pPr>
        <w:tabs>
          <w:tab w:val="left" w:pos="620"/>
        </w:tabs>
        <w:rPr>
          <w:sz w:val="32"/>
          <w:szCs w:val="32"/>
        </w:rPr>
      </w:pPr>
    </w:p>
    <w:sectPr w:rsidR="00F323C8" w:rsidSect="00F323C8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917B5" w:rsidRDefault="00F917B5" w:rsidP="00131B2D">
      <w:r>
        <w:separator/>
      </w:r>
    </w:p>
  </w:endnote>
  <w:endnote w:type="continuationSeparator" w:id="0">
    <w:p w:rsidR="00F917B5" w:rsidRDefault="00F917B5" w:rsidP="0013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917B5" w:rsidRDefault="00F917B5" w:rsidP="00131B2D">
      <w:r>
        <w:separator/>
      </w:r>
    </w:p>
  </w:footnote>
  <w:footnote w:type="continuationSeparator" w:id="0">
    <w:p w:rsidR="00F917B5" w:rsidRDefault="00F917B5" w:rsidP="00131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F82"/>
    <w:rsid w:val="FFFD3265"/>
    <w:rsid w:val="000101E1"/>
    <w:rsid w:val="00040106"/>
    <w:rsid w:val="000C7227"/>
    <w:rsid w:val="000D7703"/>
    <w:rsid w:val="000F6BDF"/>
    <w:rsid w:val="00103923"/>
    <w:rsid w:val="00103D16"/>
    <w:rsid w:val="00131B2D"/>
    <w:rsid w:val="0014265E"/>
    <w:rsid w:val="001865C9"/>
    <w:rsid w:val="001871AC"/>
    <w:rsid w:val="001A23B9"/>
    <w:rsid w:val="001A3E44"/>
    <w:rsid w:val="001A79A0"/>
    <w:rsid w:val="002013C2"/>
    <w:rsid w:val="0020724A"/>
    <w:rsid w:val="00261E61"/>
    <w:rsid w:val="0026348F"/>
    <w:rsid w:val="00263BFC"/>
    <w:rsid w:val="00266466"/>
    <w:rsid w:val="00291940"/>
    <w:rsid w:val="00293B12"/>
    <w:rsid w:val="002C4144"/>
    <w:rsid w:val="002F29BE"/>
    <w:rsid w:val="003131A0"/>
    <w:rsid w:val="003375EE"/>
    <w:rsid w:val="00357ADB"/>
    <w:rsid w:val="003768A6"/>
    <w:rsid w:val="003A3A5F"/>
    <w:rsid w:val="00403402"/>
    <w:rsid w:val="00404E64"/>
    <w:rsid w:val="00411EBD"/>
    <w:rsid w:val="004121A9"/>
    <w:rsid w:val="004865E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14F7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8E2B9C"/>
    <w:rsid w:val="008E3A76"/>
    <w:rsid w:val="0091329C"/>
    <w:rsid w:val="00931402"/>
    <w:rsid w:val="009423BB"/>
    <w:rsid w:val="0095655A"/>
    <w:rsid w:val="009863FE"/>
    <w:rsid w:val="009B6CFF"/>
    <w:rsid w:val="009C2225"/>
    <w:rsid w:val="009C6D1F"/>
    <w:rsid w:val="00A13338"/>
    <w:rsid w:val="00A44B5B"/>
    <w:rsid w:val="00A4667D"/>
    <w:rsid w:val="00A710E6"/>
    <w:rsid w:val="00A7654D"/>
    <w:rsid w:val="00A8522E"/>
    <w:rsid w:val="00A87BF7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B1697"/>
    <w:rsid w:val="00CC175E"/>
    <w:rsid w:val="00CD453E"/>
    <w:rsid w:val="00CF0910"/>
    <w:rsid w:val="00D4139D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A5EA5"/>
    <w:rsid w:val="00EB26CF"/>
    <w:rsid w:val="00EE6A65"/>
    <w:rsid w:val="00F0069D"/>
    <w:rsid w:val="00F323C8"/>
    <w:rsid w:val="00F57F82"/>
    <w:rsid w:val="00F66667"/>
    <w:rsid w:val="00F84331"/>
    <w:rsid w:val="00F917B5"/>
    <w:rsid w:val="00F930DB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27621"/>
  <w15:docId w15:val="{4B8C962B-25D7-49BA-A37C-963DB3F5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3C8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F323C8"/>
    <w:rPr>
      <w:sz w:val="18"/>
      <w:szCs w:val="18"/>
    </w:rPr>
  </w:style>
  <w:style w:type="paragraph" w:styleId="a5">
    <w:name w:val="footer"/>
    <w:basedOn w:val="a"/>
    <w:link w:val="a6"/>
    <w:qFormat/>
    <w:rsid w:val="00F32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F32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F32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sid w:val="00F323C8"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qFormat/>
    <w:rsid w:val="00F323C8"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link w:val="a3"/>
    <w:qFormat/>
    <w:rsid w:val="00F323C8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1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492</Characters>
  <Application>Microsoft Office Word</Application>
  <DocSecurity>0</DocSecurity>
  <Lines>4</Lines>
  <Paragraphs>1</Paragraphs>
  <ScaleCrop>false</ScaleCrop>
  <Company>Microsoft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大圣 贾</cp:lastModifiedBy>
  <cp:revision>6</cp:revision>
  <cp:lastPrinted>2019-08-16T09:07:00Z</cp:lastPrinted>
  <dcterms:created xsi:type="dcterms:W3CDTF">2023-10-23T08:46:00Z</dcterms:created>
  <dcterms:modified xsi:type="dcterms:W3CDTF">2024-05-31T16:38:00Z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